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3D" w:rsidRPr="00BA630F" w:rsidRDefault="00365EC3" w:rsidP="00BA630F">
      <w:pPr>
        <w:ind w:right="-61" w:firstLine="720"/>
        <w:jc w:val="center"/>
        <w:rPr>
          <w:b/>
          <w:sz w:val="28"/>
          <w:szCs w:val="28"/>
        </w:rPr>
      </w:pPr>
      <w:r w:rsidRPr="00BA630F">
        <w:rPr>
          <w:b/>
          <w:sz w:val="28"/>
          <w:szCs w:val="28"/>
        </w:rPr>
        <w:t>О гарантиях беременной женщины при расторжении трудового договора</w:t>
      </w:r>
    </w:p>
    <w:p w:rsidR="00BA630F" w:rsidRDefault="00BA630F" w:rsidP="00051B99">
      <w:pPr>
        <w:ind w:right="-61" w:firstLine="720"/>
        <w:jc w:val="both"/>
        <w:rPr>
          <w:sz w:val="28"/>
          <w:szCs w:val="28"/>
        </w:rPr>
      </w:pPr>
    </w:p>
    <w:p w:rsidR="00365EC3" w:rsidRDefault="00365EC3" w:rsidP="00051B99">
      <w:pPr>
        <w:ind w:right="-6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Конвенции Международной организации труда № 183 </w:t>
      </w:r>
      <w:r>
        <w:rPr>
          <w:sz w:val="28"/>
          <w:szCs w:val="28"/>
        </w:rPr>
        <w:br/>
        <w:t xml:space="preserve">«О пересмотре Конвенции 1952 года об охране материнства», (заключена </w:t>
      </w:r>
      <w:r>
        <w:rPr>
          <w:sz w:val="28"/>
          <w:szCs w:val="28"/>
        </w:rPr>
        <w:br/>
        <w:t xml:space="preserve">в г. Женеве 15.06.2000) защита беременности, </w:t>
      </w:r>
      <w:bookmarkStart w:id="0" w:name="_GoBack"/>
      <w:bookmarkEnd w:id="0"/>
      <w:r>
        <w:rPr>
          <w:sz w:val="28"/>
          <w:szCs w:val="28"/>
        </w:rPr>
        <w:t xml:space="preserve">в том числе путем установления гарантий для беременных женщин в сфере труда, является общей обязанность правительств и общества. В Трудовом кодексе Российской Федерации содержатся нормы, закрепляющие для беременных женщин повышенные гарантии </w:t>
      </w:r>
      <w:r>
        <w:rPr>
          <w:sz w:val="28"/>
          <w:szCs w:val="28"/>
        </w:rPr>
        <w:br/>
        <w:t xml:space="preserve">по сравнению в другие нормы Трудового кодекса Российской Федерации, регламентирующими расторжение трудового договора. Так, в соответствии </w:t>
      </w:r>
      <w:r w:rsidR="00FB4172">
        <w:rPr>
          <w:sz w:val="28"/>
          <w:szCs w:val="28"/>
        </w:rPr>
        <w:br/>
      </w:r>
      <w:r>
        <w:rPr>
          <w:sz w:val="28"/>
          <w:szCs w:val="28"/>
        </w:rPr>
        <w:t xml:space="preserve">с частью 1 ст. 261 Трудового кодекса Российской Федерации запрещается расторжение договора по инициативе работодателя с беременными женщинами, </w:t>
      </w:r>
      <w:r w:rsidR="00FB4172">
        <w:rPr>
          <w:sz w:val="28"/>
          <w:szCs w:val="28"/>
        </w:rPr>
        <w:br/>
      </w:r>
      <w:r>
        <w:rPr>
          <w:sz w:val="28"/>
          <w:szCs w:val="28"/>
        </w:rPr>
        <w:t xml:space="preserve">за исключением случаев ликвидации организации либо прекращения деятельности индивидуальным предпринимателем. Эта норма, как указал Конституционный Суд Российской Федерации в Постановлении от 06.12.2012 № 31-П, является льготной, обеспечивающей стабильность положения беременных женщин как работников </w:t>
      </w:r>
      <w:r w:rsidR="00FB4172">
        <w:rPr>
          <w:sz w:val="28"/>
          <w:szCs w:val="28"/>
        </w:rPr>
        <w:br/>
      </w:r>
      <w:r>
        <w:rPr>
          <w:sz w:val="28"/>
          <w:szCs w:val="28"/>
        </w:rPr>
        <w:t xml:space="preserve">и их защиту от резкого снижения уровня материального благосостояния, обусловленного тем обстоятельством, что поиск новой работы для них в период беременности затруднен. Наказанная норма направлена на обеспечение поддержки материнства и детства в соответствии со статьями 7 и 38 Конституции Российской Федерации. Из </w:t>
      </w:r>
      <w:r w:rsidR="00FB4172">
        <w:rPr>
          <w:sz w:val="28"/>
          <w:szCs w:val="28"/>
        </w:rPr>
        <w:t>буквального толкования</w:t>
      </w:r>
      <w:r>
        <w:rPr>
          <w:sz w:val="28"/>
          <w:szCs w:val="28"/>
        </w:rPr>
        <w:t xml:space="preserve"> части 1 статьи 261 Трудового кодекса Российской Федераци</w:t>
      </w:r>
      <w:r w:rsidR="00FB4172">
        <w:rPr>
          <w:sz w:val="28"/>
          <w:szCs w:val="28"/>
        </w:rPr>
        <w:t xml:space="preserve">и следует, что законом установлен запрет на увольнение </w:t>
      </w:r>
      <w:r w:rsidR="00FB4172">
        <w:rPr>
          <w:sz w:val="28"/>
          <w:szCs w:val="28"/>
        </w:rPr>
        <w:br/>
        <w:t xml:space="preserve">по инициативе работодателя беременных женщин, кроме единственного исключения- ликвидации организации либо прекращения деятельности индивидуального предпринимателем.  Данное толкование приведенных нормативных положений согласуется с разъяснениями, содержащимися </w:t>
      </w:r>
      <w:r w:rsidR="00FB4172">
        <w:rPr>
          <w:sz w:val="28"/>
          <w:szCs w:val="28"/>
        </w:rPr>
        <w:br/>
        <w:t xml:space="preserve">в постановлении Пленума Верховного суда Российской Федерации от 28.01.2014 № 1 «О применении законодательства,  регулирующего труд женщин, лиц </w:t>
      </w:r>
      <w:r w:rsidR="00FB4172">
        <w:rPr>
          <w:sz w:val="28"/>
          <w:szCs w:val="28"/>
        </w:rPr>
        <w:br/>
        <w:t xml:space="preserve">с семейными обязанностями и несовершеннолетних», в котором обращено внимание судов на то, что, поскольку увольнение беременной женщины </w:t>
      </w:r>
      <w:r w:rsidR="00FB4172">
        <w:rPr>
          <w:sz w:val="28"/>
          <w:szCs w:val="28"/>
        </w:rPr>
        <w:br/>
        <w:t xml:space="preserve">по инициативе работодателя запрещается, отсутствие у работодателя сведений о ее беременности не является основанием для отказа в удовлетворении иска </w:t>
      </w:r>
      <w:r w:rsidR="00FB4172">
        <w:rPr>
          <w:sz w:val="28"/>
          <w:szCs w:val="28"/>
        </w:rPr>
        <w:br/>
        <w:t xml:space="preserve">о восстановлении на работе. Беременная женщина, трудовой договор с которой расторгнут по инициативе работодателя, подлежит восстановлению на работе </w:t>
      </w:r>
      <w:r w:rsidR="00FB4172">
        <w:rPr>
          <w:sz w:val="28"/>
          <w:szCs w:val="28"/>
        </w:rPr>
        <w:br/>
        <w:t xml:space="preserve">и в том случае, если к моменту рассмотрения в суде ее иска о восстановлении на работе беременность не сохранилась. Таким образом, правовое значение имеет факт беременности на день увольнения. </w:t>
      </w:r>
    </w:p>
    <w:p w:rsidR="00D80413" w:rsidRDefault="00D80413" w:rsidP="00530428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3D18EC" w:rsidRPr="0056089C" w:rsidRDefault="003D18EC" w:rsidP="00530428">
      <w:pPr>
        <w:spacing w:line="240" w:lineRule="exact"/>
        <w:rPr>
          <w:sz w:val="28"/>
        </w:rPr>
      </w:pPr>
      <w:r>
        <w:rPr>
          <w:sz w:val="28"/>
        </w:rPr>
        <w:br/>
      </w:r>
      <w:r w:rsidR="00D211C4">
        <w:rPr>
          <w:sz w:val="28"/>
        </w:rPr>
        <w:t>М</w:t>
      </w:r>
      <w:r>
        <w:rPr>
          <w:sz w:val="28"/>
        </w:rPr>
        <w:t>ежрайонн</w:t>
      </w:r>
      <w:r w:rsidR="00D211C4">
        <w:rPr>
          <w:sz w:val="28"/>
        </w:rPr>
        <w:t>ый</w:t>
      </w:r>
      <w:r>
        <w:rPr>
          <w:sz w:val="28"/>
        </w:rPr>
        <w:t xml:space="preserve"> прокурор                                            </w:t>
      </w:r>
      <w:r w:rsidR="00CA22DC">
        <w:rPr>
          <w:sz w:val="28"/>
        </w:rPr>
        <w:t xml:space="preserve">                    </w:t>
      </w:r>
      <w:r w:rsidR="00D211C4">
        <w:rPr>
          <w:sz w:val="28"/>
        </w:rPr>
        <w:t xml:space="preserve">        Т.В. Анищенко</w:t>
      </w:r>
    </w:p>
    <w:p w:rsidR="003D18EC" w:rsidRDefault="003D18EC" w:rsidP="003D18EC">
      <w:pPr>
        <w:rPr>
          <w:sz w:val="20"/>
          <w:szCs w:val="20"/>
        </w:rPr>
      </w:pPr>
    </w:p>
    <w:p w:rsidR="005B4EC9" w:rsidRDefault="005B4EC9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C75912" w:rsidRDefault="00C75912" w:rsidP="003D18EC">
      <w:pPr>
        <w:rPr>
          <w:sz w:val="20"/>
          <w:szCs w:val="20"/>
        </w:rPr>
      </w:pPr>
    </w:p>
    <w:p w:rsidR="00A94E92" w:rsidRDefault="00A94E92" w:rsidP="003D18EC">
      <w:pPr>
        <w:rPr>
          <w:sz w:val="20"/>
          <w:szCs w:val="20"/>
        </w:rPr>
      </w:pPr>
    </w:p>
    <w:p w:rsidR="00FB4172" w:rsidRDefault="00FB4172" w:rsidP="003D18EC">
      <w:pPr>
        <w:rPr>
          <w:sz w:val="20"/>
          <w:szCs w:val="20"/>
        </w:rPr>
      </w:pPr>
    </w:p>
    <w:p w:rsidR="00FB4172" w:rsidRDefault="00FB4172" w:rsidP="003D18EC">
      <w:pPr>
        <w:rPr>
          <w:sz w:val="20"/>
          <w:szCs w:val="20"/>
        </w:rPr>
      </w:pPr>
    </w:p>
    <w:p w:rsidR="0056089C" w:rsidRDefault="0056089C" w:rsidP="0056089C">
      <w:pPr>
        <w:spacing w:line="240" w:lineRule="atLeast"/>
        <w:jc w:val="both"/>
        <w:rPr>
          <w:sz w:val="20"/>
        </w:rPr>
      </w:pPr>
    </w:p>
    <w:sectPr w:rsidR="0056089C" w:rsidSect="00530428">
      <w:headerReference w:type="default" r:id="rId8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DCB" w:rsidRDefault="00F61DCB" w:rsidP="00530428">
      <w:r>
        <w:separator/>
      </w:r>
    </w:p>
  </w:endnote>
  <w:endnote w:type="continuationSeparator" w:id="0">
    <w:p w:rsidR="00F61DCB" w:rsidRDefault="00F61DCB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DCB" w:rsidRDefault="00F61DCB" w:rsidP="00530428">
      <w:r>
        <w:separator/>
      </w:r>
    </w:p>
  </w:footnote>
  <w:footnote w:type="continuationSeparator" w:id="0">
    <w:p w:rsidR="00F61DCB" w:rsidRDefault="00F61DCB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30F">
          <w:rPr>
            <w:noProof/>
          </w:rP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BF"/>
    <w:rsid w:val="00051B99"/>
    <w:rsid w:val="000F56C1"/>
    <w:rsid w:val="00112EBB"/>
    <w:rsid w:val="00157405"/>
    <w:rsid w:val="00161830"/>
    <w:rsid w:val="001873A4"/>
    <w:rsid w:val="001E18FC"/>
    <w:rsid w:val="00206045"/>
    <w:rsid w:val="0025130C"/>
    <w:rsid w:val="00316BA1"/>
    <w:rsid w:val="00346851"/>
    <w:rsid w:val="00360EB3"/>
    <w:rsid w:val="00365EC3"/>
    <w:rsid w:val="00376A28"/>
    <w:rsid w:val="00394A53"/>
    <w:rsid w:val="003D18EC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65F37"/>
    <w:rsid w:val="007A5F36"/>
    <w:rsid w:val="007E0A2B"/>
    <w:rsid w:val="007E5E69"/>
    <w:rsid w:val="008700BD"/>
    <w:rsid w:val="00890090"/>
    <w:rsid w:val="008A0E77"/>
    <w:rsid w:val="0090319A"/>
    <w:rsid w:val="00910A75"/>
    <w:rsid w:val="009152B8"/>
    <w:rsid w:val="00983AB4"/>
    <w:rsid w:val="009922BC"/>
    <w:rsid w:val="00A7159B"/>
    <w:rsid w:val="00A94E92"/>
    <w:rsid w:val="00AE5332"/>
    <w:rsid w:val="00AF5518"/>
    <w:rsid w:val="00B02E1C"/>
    <w:rsid w:val="00B431D7"/>
    <w:rsid w:val="00B67B83"/>
    <w:rsid w:val="00BA630F"/>
    <w:rsid w:val="00C2283D"/>
    <w:rsid w:val="00C31597"/>
    <w:rsid w:val="00C46B48"/>
    <w:rsid w:val="00C75912"/>
    <w:rsid w:val="00CA22DC"/>
    <w:rsid w:val="00CF1400"/>
    <w:rsid w:val="00D211C4"/>
    <w:rsid w:val="00D80413"/>
    <w:rsid w:val="00E53C90"/>
    <w:rsid w:val="00E95B70"/>
    <w:rsid w:val="00E96112"/>
    <w:rsid w:val="00EB3067"/>
    <w:rsid w:val="00EC0E8D"/>
    <w:rsid w:val="00F446B9"/>
    <w:rsid w:val="00F61DCB"/>
    <w:rsid w:val="00FA0402"/>
    <w:rsid w:val="00FB417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A13B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F87F-FC2D-4B9A-8599-99E1E1C7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Карнеева Татьяна Васильевна</cp:lastModifiedBy>
  <cp:revision>4</cp:revision>
  <cp:lastPrinted>2021-04-14T06:07:00Z</cp:lastPrinted>
  <dcterms:created xsi:type="dcterms:W3CDTF">2021-04-14T06:07:00Z</dcterms:created>
  <dcterms:modified xsi:type="dcterms:W3CDTF">2021-04-15T14:08:00Z</dcterms:modified>
</cp:coreProperties>
</file>